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79177" w14:textId="77777777" w:rsidR="00D81BA8" w:rsidRPr="00FA5CB2" w:rsidRDefault="00D81BA8" w:rsidP="00D81BA8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03647241" w14:textId="77777777" w:rsidR="00D81BA8" w:rsidRPr="0093546B" w:rsidRDefault="00D81BA8" w:rsidP="00D81BA8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3F7FCA01" w14:textId="77777777" w:rsidR="00D81BA8" w:rsidRPr="00D81BA8" w:rsidRDefault="00D81BA8" w:rsidP="00D81BA8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pt-BR"/>
        </w:rPr>
      </w:pPr>
      <w:proofErr w:type="spellStart"/>
      <w:r w:rsidRPr="00D81BA8">
        <w:rPr>
          <w:rFonts w:ascii="Avenir LT Std 65 Medium" w:hAnsi="Avenir LT Std 65 Medium"/>
          <w:b/>
          <w:color w:val="00B0F0"/>
          <w:sz w:val="20"/>
          <w:szCs w:val="20"/>
          <w:lang w:val="pt-BR"/>
        </w:rPr>
        <w:t>Topic</w:t>
      </w:r>
      <w:proofErr w:type="spellEnd"/>
      <w:r w:rsidRPr="00D81BA8">
        <w:rPr>
          <w:rFonts w:ascii="Avenir LT Std 65 Medium" w:hAnsi="Avenir LT Std 65 Medium"/>
          <w:b/>
          <w:color w:val="00B0F0"/>
          <w:sz w:val="20"/>
          <w:szCs w:val="20"/>
          <w:lang w:val="pt-BR"/>
        </w:rPr>
        <w:t xml:space="preserve"> No.: 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 xml:space="preserve">/ </w:t>
      </w:r>
      <w:proofErr w:type="spell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pt-BR"/>
        </w:rPr>
        <w:t>Sujet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pt-BR"/>
        </w:rPr>
        <w:t xml:space="preserve"> n</w:t>
      </w:r>
      <w:proofErr w:type="gram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pt-BR"/>
        </w:rPr>
        <w:t>° :</w:t>
      </w:r>
      <w:proofErr w:type="gram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pt-BR"/>
        </w:rPr>
        <w:t xml:space="preserve"> 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 xml:space="preserve">------------------ </w:t>
      </w:r>
      <w:proofErr w:type="spellStart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>or</w:t>
      </w:r>
      <w:proofErr w:type="spell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 xml:space="preserve"> / </w:t>
      </w:r>
      <w:r w:rsidRPr="00D81BA8">
        <w:rPr>
          <w:rFonts w:ascii="Avenir LT Std 65 Medium" w:hAnsi="Avenir LT Std 65 Medium"/>
          <w:b/>
          <w:color w:val="auto"/>
          <w:sz w:val="20"/>
          <w:szCs w:val="20"/>
          <w:lang w:val="pt-BR"/>
        </w:rPr>
        <w:t>ou</w:t>
      </w:r>
    </w:p>
    <w:p w14:paraId="24757084" w14:textId="7259A60C" w:rsidR="00D81BA8" w:rsidRPr="00B97350" w:rsidRDefault="00D81BA8" w:rsidP="00806158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B97350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proposed topic / </w:t>
      </w:r>
      <w:proofErr w:type="spellStart"/>
      <w:r w:rsidRPr="00B97350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sujet</w:t>
      </w:r>
      <w:proofErr w:type="spellEnd"/>
      <w:r w:rsidRPr="00B97350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B97350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proposé</w:t>
      </w:r>
      <w:proofErr w:type="spellEnd"/>
      <w:r w:rsidRPr="00B97350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806158" w:rsidRPr="00B97350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Ports – Essential for safe, efficient and secure global trade</w:t>
      </w:r>
      <w:r w:rsidR="00586C46" w:rsidRPr="00B97350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</w:p>
    <w:p w14:paraId="486A3DDC" w14:textId="77777777" w:rsidR="00D81BA8" w:rsidRPr="00E0566D" w:rsidRDefault="00D81BA8" w:rsidP="00D81BA8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E0566D">
        <w:rPr>
          <w:rFonts w:ascii="Avenir LT Std 65 Medium" w:hAnsi="Avenir LT Std 65 Medium"/>
          <w:color w:val="00B0F0"/>
          <w:sz w:val="24"/>
          <w:szCs w:val="24"/>
          <w:lang w:val="en-GB"/>
        </w:rPr>
        <w:t>AUTHOR / AUTEUR:</w:t>
      </w:r>
    </w:p>
    <w:p w14:paraId="2ED40CD2" w14:textId="77777777" w:rsidR="00D81BA8" w:rsidRPr="00E0566D" w:rsidRDefault="00D81BA8" w:rsidP="00D81BA8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14:paraId="17FC9D59" w14:textId="77777777" w:rsidR="00D81BA8" w:rsidRPr="00D81BA8" w:rsidRDefault="00D81BA8" w:rsidP="00D81BA8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Title / </w:t>
      </w:r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Titre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(Mr, Ms, </w:t>
      </w:r>
      <w:proofErr w:type="spellStart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Capt</w:t>
      </w:r>
      <w:proofErr w:type="spell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, etc.</w:t>
      </w:r>
      <w:proofErr w:type="gramStart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) :</w:t>
      </w:r>
      <w:proofErr w:type="gram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Mr</w:t>
      </w:r>
    </w:p>
    <w:p w14:paraId="512D16A1" w14:textId="77777777" w:rsidR="00D81BA8" w:rsidRPr="00D81BA8" w:rsidRDefault="00D81BA8" w:rsidP="00D81BA8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Family name / </w:t>
      </w:r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Nom de </w:t>
      </w:r>
      <w:proofErr w:type="spellStart"/>
      <w:proofErr w:type="gram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famille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 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</w:t>
      </w:r>
      <w:proofErr w:type="gram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Kevin</w:t>
      </w:r>
    </w:p>
    <w:p w14:paraId="49C9FA46" w14:textId="77777777" w:rsidR="00D81BA8" w:rsidRPr="00D81BA8" w:rsidRDefault="00D81BA8" w:rsidP="00D81BA8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Surname / </w:t>
      </w:r>
      <w:proofErr w:type="spellStart"/>
      <w:proofErr w:type="gram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Prénom</w:t>
      </w:r>
      <w:proofErr w:type="spell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 :</w:t>
      </w:r>
      <w:proofErr w:type="gramEnd"/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Gregory</w:t>
      </w:r>
    </w:p>
    <w:p w14:paraId="64933CD3" w14:textId="77777777" w:rsidR="00D81BA8" w:rsidRPr="00D81BA8" w:rsidRDefault="00D81BA8" w:rsidP="00D81BA8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IALA member organisation / </w:t>
      </w:r>
      <w:proofErr w:type="spell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Organisation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proofErr w:type="spell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membre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de </w:t>
      </w:r>
      <w:proofErr w:type="spellStart"/>
      <w:proofErr w:type="gram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l’AISM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 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</w:t>
      </w:r>
      <w:proofErr w:type="gramEnd"/>
    </w:p>
    <w:p w14:paraId="7F914BFB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color w:val="4472C4" w:themeColor="accent1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International Harbour Masters Association</w:t>
      </w:r>
    </w:p>
    <w:p w14:paraId="041CDA84" w14:textId="77777777" w:rsidR="00D81BA8" w:rsidRPr="00D81BA8" w:rsidRDefault="00D81BA8" w:rsidP="00D81BA8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Postal address / </w:t>
      </w:r>
      <w:proofErr w:type="spell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Adresse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proofErr w:type="spellStart"/>
      <w:proofErr w:type="gram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postale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 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:</w:t>
      </w:r>
      <w:proofErr w:type="gramEnd"/>
    </w:p>
    <w:p w14:paraId="61F7B705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10 Chelsea Way,</w:t>
      </w:r>
    </w:p>
    <w:p w14:paraId="77351613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Brentwood,</w:t>
      </w:r>
    </w:p>
    <w:p w14:paraId="4A9CE03F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Essex,</w:t>
      </w:r>
    </w:p>
    <w:p w14:paraId="7F53A8C6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United Kingdom.</w:t>
      </w:r>
    </w:p>
    <w:p w14:paraId="477EB69B" w14:textId="77777777" w:rsidR="00D81BA8" w:rsidRPr="00D81BA8" w:rsidRDefault="00D81BA8" w:rsidP="00D81BA8">
      <w:pPr>
        <w:spacing w:after="120"/>
        <w:ind w:right="2296"/>
        <w:rPr>
          <w:rFonts w:ascii="Avenir LT Std 65 Medium" w:hAnsi="Avenir LT Std 65 Medium"/>
          <w:color w:val="4472C4" w:themeColor="accent1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</w:rPr>
        <w:t>CM14 4SF</w:t>
      </w:r>
    </w:p>
    <w:p w14:paraId="633029C1" w14:textId="77777777" w:rsidR="00D81BA8" w:rsidRPr="00D81BA8" w:rsidRDefault="00D81BA8" w:rsidP="00D81BA8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en-GB"/>
        </w:rPr>
      </w:pP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Telephone </w:t>
      </w:r>
      <w:r w:rsidRPr="00D81BA8">
        <w:rPr>
          <w:rFonts w:ascii="Avenir LT Std 65 Medium" w:hAnsi="Avenir LT Std 65 Medium"/>
          <w:b/>
          <w:color w:val="00558C"/>
          <w:lang w:val="en-GB"/>
        </w:rPr>
        <w:t>(including country and area codes)</w:t>
      </w:r>
      <w:r w:rsidRPr="00D81BA8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/ </w:t>
      </w:r>
      <w:proofErr w:type="spellStart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>Téléphone</w:t>
      </w:r>
      <w:proofErr w:type="spellEnd"/>
      <w:r w:rsidRPr="00D81BA8">
        <w:rPr>
          <w:rFonts w:ascii="Avenir LT Std 65 Medium" w:hAnsi="Avenir LT Std 65 Medium"/>
          <w:b/>
          <w:color w:val="auto"/>
          <w:sz w:val="20"/>
          <w:szCs w:val="20"/>
          <w:lang w:val="en-GB"/>
        </w:rPr>
        <w:t xml:space="preserve"> </w:t>
      </w:r>
      <w:r w:rsidRPr="00D81BA8">
        <w:rPr>
          <w:rFonts w:ascii="Avenir LT Std 65 Medium" w:hAnsi="Avenir LT Std 65 Medium"/>
          <w:b/>
          <w:color w:val="auto"/>
          <w:lang w:val="en-GB"/>
        </w:rPr>
        <w:t xml:space="preserve">(y </w:t>
      </w:r>
      <w:proofErr w:type="spellStart"/>
      <w:r w:rsidRPr="00D81BA8">
        <w:rPr>
          <w:rFonts w:ascii="Avenir LT Std 65 Medium" w:hAnsi="Avenir LT Std 65 Medium"/>
          <w:b/>
          <w:color w:val="auto"/>
          <w:lang w:val="en-GB"/>
        </w:rPr>
        <w:t>compris</w:t>
      </w:r>
      <w:proofErr w:type="spellEnd"/>
      <w:r w:rsidRPr="00D81BA8">
        <w:rPr>
          <w:rFonts w:ascii="Avenir LT Std 65 Medium" w:hAnsi="Avenir LT Std 65 Medium"/>
          <w:b/>
          <w:color w:val="auto"/>
          <w:lang w:val="en-GB"/>
        </w:rPr>
        <w:t xml:space="preserve"> codes national et </w:t>
      </w:r>
      <w:proofErr w:type="spellStart"/>
      <w:r w:rsidRPr="00D81BA8">
        <w:rPr>
          <w:rFonts w:ascii="Avenir LT Std 65 Medium" w:hAnsi="Avenir LT Std 65 Medium"/>
          <w:b/>
          <w:color w:val="auto"/>
          <w:lang w:val="en-GB"/>
        </w:rPr>
        <w:t>régional</w:t>
      </w:r>
      <w:proofErr w:type="spellEnd"/>
      <w:r w:rsidRPr="00D81BA8">
        <w:rPr>
          <w:rFonts w:ascii="Avenir LT Std 65 Medium" w:hAnsi="Avenir LT Std 65 Medium"/>
          <w:b/>
          <w:color w:val="auto"/>
          <w:lang w:val="en-GB"/>
        </w:rPr>
        <w:t>)</w:t>
      </w:r>
    </w:p>
    <w:p w14:paraId="49BEBBF6" w14:textId="77777777" w:rsidR="00D81BA8" w:rsidRDefault="00D81BA8" w:rsidP="00D81BA8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 +44(0)1277 221293 Mobile : +44(0)7711 640049</w:t>
      </w:r>
    </w:p>
    <w:p w14:paraId="353DA6F5" w14:textId="77777777" w:rsidR="00D81BA8" w:rsidRPr="00E0566D" w:rsidRDefault="00D81BA8" w:rsidP="00D81BA8">
      <w:pPr>
        <w:pStyle w:val="Textedesaisie"/>
        <w:spacing w:after="120"/>
        <w:ind w:right="2154"/>
        <w:rPr>
          <w:rFonts w:ascii="Avenir LT Std 65 Medium" w:hAnsi="Avenir LT Std 65 Medium"/>
          <w:lang w:val="pt-BR"/>
        </w:rPr>
      </w:pPr>
      <w:proofErr w:type="gramStart"/>
      <w:r w:rsidRPr="00E0566D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>e-mail(</w:t>
      </w:r>
      <w:proofErr w:type="gramEnd"/>
      <w:r w:rsidRPr="00E0566D">
        <w:rPr>
          <w:rFonts w:ascii="Avenir LT Std 65 Medium" w:hAnsi="Avenir LT Std 65 Medium"/>
          <w:b/>
          <w:color w:val="00558C"/>
          <w:sz w:val="20"/>
          <w:szCs w:val="20"/>
          <w:lang w:val="pt-BR"/>
        </w:rPr>
        <w:t>s): kcsgregory@gmail.com</w:t>
      </w:r>
    </w:p>
    <w:p w14:paraId="193ACFA3" w14:textId="77777777" w:rsidR="00D81BA8" w:rsidRPr="00993755" w:rsidRDefault="00D81BA8" w:rsidP="00D81BA8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003C5066" w14:textId="661BCAA1" w:rsidR="00D81BA8" w:rsidRDefault="00D654F3" w:rsidP="00D654F3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 w:rsidRPr="00D654F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The role of </w:t>
      </w:r>
      <w:r w:rsidR="00B97350" w:rsidRPr="00D654F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today’s</w:t>
      </w:r>
      <w:r w:rsidRPr="00D654F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Harbour Masters is diverse, charged with overseeing the safety and efficiency of naviga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tion in often</w:t>
      </w:r>
      <w:r w:rsidR="00C60691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very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challenging areas of waterway </w:t>
      </w: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and also</w:t>
      </w:r>
      <w:proofErr w:type="gramEnd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responsible for commercial efficiency </w:t>
      </w:r>
      <w:r w:rsidR="00715CEE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in an environment 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where the consequences of delays or incidents can have a major impact upon regional, national and international economies.</w:t>
      </w:r>
    </w:p>
    <w:p w14:paraId="5C4E0A5F" w14:textId="7F660D5C" w:rsidR="00AE453E" w:rsidRDefault="00D654F3" w:rsidP="00E0566D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This paper will explore the 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strengths and weaknesses of the 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interface between the Harbour Master and the rapid developments in the safety and efficiency of navigation.</w:t>
      </w:r>
      <w:r w:rsidR="00AE453E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</w:p>
    <w:p w14:paraId="24E504AA" w14:textId="25DB039D" w:rsidR="00D654F3" w:rsidRDefault="00D654F3" w:rsidP="00AE453E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In particular, the</w:t>
      </w:r>
      <w:proofErr w:type="gramEnd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implications of developments in maritime domain awareness, single windows, e-Navigation and VTS will be compared and contrasted with the day to day challenges faced</w:t>
      </w:r>
      <w:r w:rsidR="00715CEE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by Harbour Masters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in both the safe and efficient management of ports.</w:t>
      </w:r>
      <w:r w:rsidR="00E0566D" w:rsidRPr="00E056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  <w:r w:rsidR="00E056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Is it a case of single windows or opaque triple glazing, maritime domain awareness or confusion, high quality VTS or cash hungry infrastructure, reduction in administrative burdens or a recipe for confusion</w:t>
      </w:r>
      <w:r w:rsidR="00E056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?</w:t>
      </w:r>
    </w:p>
    <w:p w14:paraId="00F0BCAA" w14:textId="006B28ED" w:rsidR="00C60691" w:rsidRDefault="00715CEE" w:rsidP="00E86276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With thousands of Harbour Masters around the world working in ports ranging from significant </w:t>
      </w:r>
      <w:r w:rsidR="00E86276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multi-million </w:t>
      </w:r>
      <w:proofErr w:type="gramStart"/>
      <w:r w:rsidR="00E86276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dollar</w:t>
      </w:r>
      <w:proofErr w:type="gramEnd"/>
      <w:r w:rsidR="00E86276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plus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operations through to very small harbours </w:t>
      </w:r>
      <w:r w:rsidR="001B3117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with limited resource</w:t>
      </w:r>
      <w:r w:rsidR="00E86276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,</w:t>
      </w:r>
      <w:r w:rsidR="001B3117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the paper will explore how todays Harbour Ma</w:t>
      </w:r>
      <w:bookmarkStart w:id="0" w:name="_GoBack"/>
      <w:bookmarkEnd w:id="0"/>
      <w:r w:rsidR="001B3117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sters can effectively </w:t>
      </w:r>
      <w:r w:rsidR="008A2E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contribute to, </w:t>
      </w:r>
      <w:r w:rsidR="001B3117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utilise and exploit the full range of marine aids to navigation and other developing technologies. </w:t>
      </w:r>
    </w:p>
    <w:p w14:paraId="2E826B86" w14:textId="6B64689E" w:rsidR="00C92DBB" w:rsidRPr="008A2E6D" w:rsidRDefault="001B3117" w:rsidP="00E86276">
      <w:pPr>
        <w:pStyle w:val="Textedesaisie"/>
        <w:spacing w:after="120"/>
        <w:ind w:right="28"/>
        <w:rPr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The</w:t>
      </w:r>
      <w:r w:rsidR="008A2E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essential requirement for an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effective interface between Harbour Masters and other authorities and agencies 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involved in ensuring the safe and efficient navigation of vessels will be </w:t>
      </w:r>
      <w:r w:rsidR="00E86276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discussed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to highlight the </w:t>
      </w:r>
      <w:r w:rsidR="008A2E6D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vital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role of Harbour Masters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in</w:t>
      </w: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ensuring successful voyages and a sustainable planet</w:t>
      </w:r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in a </w:t>
      </w:r>
      <w:proofErr w:type="gramStart"/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highly connected</w:t>
      </w:r>
      <w:proofErr w:type="gramEnd"/>
      <w:r w:rsidR="00673BD3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 world.</w:t>
      </w:r>
      <w:r w:rsidR="008A2E6D" w:rsidRPr="008A2E6D">
        <w:rPr>
          <w:lang w:val="en-GB"/>
        </w:rPr>
        <w:t xml:space="preserve"> </w:t>
      </w:r>
    </w:p>
    <w:sectPr w:rsidR="00C92DBB" w:rsidRPr="008A2E6D" w:rsidSect="00265540">
      <w:headerReference w:type="default" r:id="rId7"/>
      <w:pgSz w:w="11900" w:h="16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20344D" w14:textId="77777777" w:rsidR="00871EDE" w:rsidRDefault="00871EDE" w:rsidP="00D81BA8">
      <w:pPr>
        <w:spacing w:line="240" w:lineRule="auto"/>
      </w:pPr>
      <w:r>
        <w:separator/>
      </w:r>
    </w:p>
  </w:endnote>
  <w:endnote w:type="continuationSeparator" w:id="0">
    <w:p w14:paraId="5B618B06" w14:textId="77777777" w:rsidR="00871EDE" w:rsidRDefault="00871EDE" w:rsidP="00D81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venir LT Std 65 Medium">
    <w:charset w:val="00"/>
    <w:family w:val="auto"/>
    <w:pitch w:val="variable"/>
    <w:sig w:usb0="800000AF" w:usb1="5000204A" w:usb2="00000000" w:usb3="00000000" w:csb0="0000009B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502128" w14:textId="77777777" w:rsidR="00871EDE" w:rsidRDefault="00871EDE" w:rsidP="00D81BA8">
      <w:pPr>
        <w:spacing w:line="240" w:lineRule="auto"/>
      </w:pPr>
      <w:r>
        <w:separator/>
      </w:r>
    </w:p>
  </w:footnote>
  <w:footnote w:type="continuationSeparator" w:id="0">
    <w:p w14:paraId="6CD79FDD" w14:textId="77777777" w:rsidR="00871EDE" w:rsidRDefault="00871EDE" w:rsidP="00D81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445AB" w14:textId="77777777" w:rsidR="00D81BA8" w:rsidRDefault="00D81BA8" w:rsidP="00D81BA8">
    <w:pPr>
      <w:pStyle w:val="Header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24C56325" wp14:editId="43794068">
          <wp:simplePos x="0" y="0"/>
          <wp:positionH relativeFrom="page">
            <wp:posOffset>1539784</wp:posOffset>
          </wp:positionH>
          <wp:positionV relativeFrom="page">
            <wp:posOffset>115479</wp:posOffset>
          </wp:positionV>
          <wp:extent cx="4685484" cy="1012064"/>
          <wp:effectExtent l="0" t="0" r="0" b="4445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5484" cy="101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417395" w14:textId="77777777" w:rsidR="00D81BA8" w:rsidRDefault="00D81B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BA8"/>
    <w:rsid w:val="000B6003"/>
    <w:rsid w:val="001B3117"/>
    <w:rsid w:val="001D6FD8"/>
    <w:rsid w:val="00265540"/>
    <w:rsid w:val="00586C46"/>
    <w:rsid w:val="00673BD3"/>
    <w:rsid w:val="00680D69"/>
    <w:rsid w:val="00715CEE"/>
    <w:rsid w:val="00806158"/>
    <w:rsid w:val="008158FB"/>
    <w:rsid w:val="00871EDE"/>
    <w:rsid w:val="008A2E6D"/>
    <w:rsid w:val="00AE453E"/>
    <w:rsid w:val="00B97350"/>
    <w:rsid w:val="00C17336"/>
    <w:rsid w:val="00C60691"/>
    <w:rsid w:val="00D654F3"/>
    <w:rsid w:val="00D81BA8"/>
    <w:rsid w:val="00DE7F1A"/>
    <w:rsid w:val="00E0566D"/>
    <w:rsid w:val="00E52D15"/>
    <w:rsid w:val="00E8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54A1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81BA8"/>
    <w:pPr>
      <w:spacing w:line="216" w:lineRule="atLeast"/>
    </w:pPr>
    <w:rPr>
      <w:color w:val="575756"/>
      <w:sz w:val="18"/>
      <w:szCs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1BA8"/>
    <w:rPr>
      <w:rFonts w:asciiTheme="majorHAnsi" w:hAnsiTheme="majorHAnsi"/>
      <w:sz w:val="20"/>
      <w:szCs w:val="20"/>
      <w:lang w:val="fr-FR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edesaisie">
    <w:name w:val="Texte de saisie"/>
    <w:basedOn w:val="Normal"/>
    <w:qFormat/>
    <w:rsid w:val="00D81BA8"/>
    <w:pPr>
      <w:tabs>
        <w:tab w:val="left" w:pos="3686"/>
      </w:tabs>
    </w:pPr>
    <w:rPr>
      <w:color w:val="4472C4" w:themeColor="accent1"/>
      <w:lang w:val="en-US"/>
    </w:rPr>
  </w:style>
  <w:style w:type="character" w:styleId="Hyperlink">
    <w:name w:val="Hyperlink"/>
    <w:basedOn w:val="DefaultParagraphFont"/>
    <w:uiPriority w:val="99"/>
    <w:unhideWhenUsed/>
    <w:rsid w:val="00D81BA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81BA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BA8"/>
    <w:rPr>
      <w:color w:val="575756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BA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BA8"/>
    <w:rPr>
      <w:color w:val="575756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9DCBF99-9724-3B40-86C8-54C6CE2F0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356</Words>
  <Characters>2032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Gregory</dc:creator>
  <cp:keywords/>
  <dc:description/>
  <cp:lastModifiedBy>Kevin Gregory</cp:lastModifiedBy>
  <cp:revision>5</cp:revision>
  <dcterms:created xsi:type="dcterms:W3CDTF">2017-03-14T10:17:00Z</dcterms:created>
  <dcterms:modified xsi:type="dcterms:W3CDTF">2017-03-15T12:22:00Z</dcterms:modified>
</cp:coreProperties>
</file>